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548"/>
      </w:tblGrid>
      <w:tr w:rsidR="00EE630E" w:rsidTr="00F11FB6">
        <w:trPr>
          <w:trHeight w:val="415"/>
        </w:trPr>
        <w:tc>
          <w:tcPr>
            <w:tcW w:w="2126" w:type="dxa"/>
            <w:vMerge w:val="restart"/>
          </w:tcPr>
          <w:p w:rsidR="00EE630E" w:rsidRDefault="00EE630E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64765C70" wp14:editId="2BC525C1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EE630E" w:rsidRPr="00441100" w:rsidRDefault="00EE630E" w:rsidP="00F11FB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EE630E" w:rsidTr="00F11FB6">
        <w:trPr>
          <w:trHeight w:val="845"/>
        </w:trPr>
        <w:tc>
          <w:tcPr>
            <w:tcW w:w="2126" w:type="dxa"/>
            <w:vMerge/>
          </w:tcPr>
          <w:p w:rsidR="00EE630E" w:rsidRPr="00256084" w:rsidRDefault="00EE630E" w:rsidP="00F11FB6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EE630E" w:rsidRDefault="00EE630E" w:rsidP="00F11FB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E630E" w:rsidTr="00F11FB6">
        <w:tc>
          <w:tcPr>
            <w:tcW w:w="2126" w:type="dxa"/>
            <w:vMerge/>
          </w:tcPr>
          <w:p w:rsidR="00EE630E" w:rsidRDefault="00EE630E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EE630E" w:rsidRDefault="00EE630E" w:rsidP="00F11F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E630E" w:rsidRPr="00E07244" w:rsidRDefault="00EE630E" w:rsidP="00EE630E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E07244" w:rsidRPr="00E07244" w:rsidRDefault="00E07244" w:rsidP="00F33D7F">
      <w:pPr>
        <w:suppressAutoHyphens/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tbl>
      <w:tblPr>
        <w:tblW w:w="15561" w:type="dxa"/>
        <w:tblLook w:val="04A0" w:firstRow="1" w:lastRow="0" w:firstColumn="1" w:lastColumn="0" w:noHBand="0" w:noVBand="1"/>
      </w:tblPr>
      <w:tblGrid>
        <w:gridCol w:w="4785"/>
        <w:gridCol w:w="5388"/>
        <w:gridCol w:w="5388"/>
      </w:tblGrid>
      <w:tr w:rsidR="00EE630E" w:rsidTr="00EE630E">
        <w:trPr>
          <w:trHeight w:val="384"/>
        </w:trPr>
        <w:tc>
          <w:tcPr>
            <w:tcW w:w="4785" w:type="dxa"/>
            <w:hideMark/>
          </w:tcPr>
          <w:p w:rsidR="00EE630E" w:rsidRPr="009153E3" w:rsidRDefault="00EE630E" w:rsidP="009153E3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  <w:r w:rsidRPr="0091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ПРИНЯТО                                                                                 </w:t>
            </w:r>
          </w:p>
        </w:tc>
        <w:tc>
          <w:tcPr>
            <w:tcW w:w="5388" w:type="dxa"/>
          </w:tcPr>
          <w:p w:rsidR="00EE630E" w:rsidRPr="00D0117D" w:rsidRDefault="00EE630E" w:rsidP="00EE63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  <w:tc>
          <w:tcPr>
            <w:tcW w:w="5388" w:type="dxa"/>
            <w:hideMark/>
          </w:tcPr>
          <w:p w:rsidR="00EE630E" w:rsidRDefault="00EE630E" w:rsidP="00EE630E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УТВЕРЖДАЮ</w:t>
            </w:r>
          </w:p>
        </w:tc>
      </w:tr>
      <w:tr w:rsidR="00EE630E" w:rsidTr="00EE630E">
        <w:trPr>
          <w:trHeight w:val="1094"/>
        </w:trPr>
        <w:tc>
          <w:tcPr>
            <w:tcW w:w="4785" w:type="dxa"/>
            <w:hideMark/>
          </w:tcPr>
          <w:p w:rsidR="009153E3" w:rsidRPr="009153E3" w:rsidRDefault="009153E3" w:rsidP="009153E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53E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Педагогическим советом     </w:t>
            </w:r>
          </w:p>
          <w:p w:rsidR="00EE630E" w:rsidRDefault="009153E3" w:rsidP="009153E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9153E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протокол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№5 от 04.06.2021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   </w:t>
            </w:r>
          </w:p>
        </w:tc>
        <w:tc>
          <w:tcPr>
            <w:tcW w:w="5388" w:type="dxa"/>
          </w:tcPr>
          <w:p w:rsidR="00EE630E" w:rsidRDefault="00EE630E" w:rsidP="00EE630E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D0117D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                   Директор ГБПОУ «ЧГПК»</w:t>
            </w:r>
          </w:p>
          <w:p w:rsidR="00EE630E" w:rsidRDefault="00EE630E" w:rsidP="00EE630E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____________М.И. Багарова</w:t>
            </w:r>
          </w:p>
          <w:p w:rsidR="00EE630E" w:rsidRPr="00B62D50" w:rsidRDefault="00B62D50" w:rsidP="00EE630E">
            <w:pPr>
              <w:spacing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="009153E3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E630E">
              <w:rPr>
                <w:rFonts w:ascii="Times New Roman" w:hAnsi="Times New Roman" w:cs="Times New Roman"/>
              </w:rPr>
              <w:t>приказ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F2D02">
              <w:rPr>
                <w:rFonts w:ascii="Times New Roman" w:hAnsi="Times New Roman" w:cs="Times New Roman"/>
                <w:u w:val="single"/>
              </w:rPr>
              <w:t>№ 62</w:t>
            </w:r>
            <w:r w:rsidRPr="00B62D50">
              <w:rPr>
                <w:rFonts w:ascii="Times New Roman" w:hAnsi="Times New Roman" w:cs="Times New Roman"/>
                <w:u w:val="single"/>
              </w:rPr>
              <w:t xml:space="preserve">–од </w:t>
            </w:r>
            <w:r w:rsidR="006F2D02">
              <w:rPr>
                <w:rFonts w:ascii="Times New Roman" w:hAnsi="Times New Roman" w:cs="Times New Roman"/>
                <w:u w:val="single"/>
              </w:rPr>
              <w:t>от 04.</w:t>
            </w:r>
            <w:r w:rsidRPr="00B62D50">
              <w:rPr>
                <w:rFonts w:ascii="Times New Roman" w:hAnsi="Times New Roman" w:cs="Times New Roman"/>
                <w:u w:val="single"/>
              </w:rPr>
              <w:t xml:space="preserve"> 06. </w:t>
            </w:r>
            <w:r w:rsidR="00EE630E" w:rsidRPr="00B62D50">
              <w:rPr>
                <w:rFonts w:ascii="Times New Roman" w:hAnsi="Times New Roman" w:cs="Times New Roman"/>
                <w:u w:val="single"/>
              </w:rPr>
              <w:t>2021 г.</w:t>
            </w:r>
          </w:p>
          <w:p w:rsidR="00EE630E" w:rsidRDefault="00EE630E" w:rsidP="00EE630E">
            <w:pPr>
              <w:rPr>
                <w:rFonts w:ascii="Times New Roman" w:hAnsi="Times New Roman" w:cs="Times New Roman"/>
              </w:rPr>
            </w:pPr>
          </w:p>
          <w:p w:rsidR="00960235" w:rsidRPr="00D0117D" w:rsidRDefault="00960235" w:rsidP="00EE63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8" w:type="dxa"/>
            <w:hideMark/>
          </w:tcPr>
          <w:p w:rsidR="00EE630E" w:rsidRDefault="00EE630E" w:rsidP="00EE630E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приказом ГБПОУ «ГПТ»</w:t>
            </w:r>
          </w:p>
          <w:p w:rsidR="00EE630E" w:rsidRDefault="00EE630E" w:rsidP="00EE630E">
            <w:pPr>
              <w:suppressAutoHyphens/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от 01.09.2016 г. №36-ОД</w:t>
            </w:r>
          </w:p>
          <w:p w:rsidR="00EE630E" w:rsidRDefault="00EE630E" w:rsidP="00EE630E">
            <w:pPr>
              <w:pStyle w:val="ac"/>
              <w:spacing w:before="0" w:beforeAutospacing="0" w:after="0" w:afterAutospacing="0" w:line="254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                (в редакции Приказа </w:t>
            </w:r>
            <w:proofErr w:type="gramStart"/>
            <w:r>
              <w:rPr>
                <w:sz w:val="20"/>
                <w:szCs w:val="28"/>
                <w:lang w:eastAsia="en-US"/>
              </w:rPr>
              <w:t>от  01</w:t>
            </w:r>
            <w:proofErr w:type="gramEnd"/>
            <w:r>
              <w:rPr>
                <w:sz w:val="20"/>
                <w:szCs w:val="28"/>
                <w:lang w:eastAsia="en-US"/>
              </w:rPr>
              <w:t>.02.2018г.№7-од о</w:t>
            </w:r>
          </w:p>
          <w:p w:rsidR="00EE630E" w:rsidRDefault="00EE630E" w:rsidP="00EE630E">
            <w:pPr>
              <w:pStyle w:val="ac"/>
              <w:spacing w:before="0" w:beforeAutospacing="0" w:after="0" w:afterAutospacing="0" w:line="254" w:lineRule="auto"/>
              <w:rPr>
                <w:sz w:val="20"/>
                <w:szCs w:val="28"/>
                <w:lang w:eastAsia="en-US"/>
              </w:rPr>
            </w:pPr>
            <w:r>
              <w:rPr>
                <w:sz w:val="20"/>
                <w:szCs w:val="28"/>
                <w:lang w:eastAsia="en-US"/>
              </w:rPr>
              <w:t xml:space="preserve">                 внесении изменений)</w:t>
            </w:r>
          </w:p>
        </w:tc>
      </w:tr>
    </w:tbl>
    <w:p w:rsidR="001720B4" w:rsidRPr="009F7BB3" w:rsidRDefault="001720B4" w:rsidP="00F33D7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Положение</w:t>
      </w:r>
      <w:r w:rsidR="00371AD3"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</w:t>
      </w:r>
      <w:r w:rsidR="009F7BB3"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16</w:t>
      </w:r>
    </w:p>
    <w:p w:rsidR="001720B4" w:rsidRPr="009F7BB3" w:rsidRDefault="001720B4" w:rsidP="00F33D7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 порядке отчисления, перевода, восстановления и приёма лиц, отчисленных </w:t>
      </w:r>
      <w:r w:rsidR="00E32347"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из учреждения,</w:t>
      </w:r>
      <w:r w:rsidRPr="009F7BB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для продолжения обучения в </w:t>
      </w:r>
    </w:p>
    <w:p w:rsidR="008109DF" w:rsidRDefault="008109DF" w:rsidP="008109D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2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ГБПОУ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ЧГПК</w:t>
      </w:r>
      <w:r w:rsidRPr="004C2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0B4" w:rsidRPr="008109DF" w:rsidRDefault="001720B4" w:rsidP="008109DF">
      <w:pPr>
        <w:pStyle w:val="aa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9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930F08" w:rsidRPr="00930F08" w:rsidRDefault="00930F08" w:rsidP="00F33D7F">
      <w:pPr>
        <w:pStyle w:val="aa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2D50" w:rsidRDefault="001720B4" w:rsidP="00F33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разработано в соответствии с</w:t>
      </w:r>
      <w:r w:rsidR="008F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22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аконом РФ </w:t>
      </w:r>
      <w:r w:rsidR="008F7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29.12.2012 года №</w:t>
      </w:r>
      <w:r w:rsid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273 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</w:t>
      </w:r>
      <w:r w:rsidR="00930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E1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Российская Федерации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930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B62D50" w:rsidRP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«Чеченский государственный педагогический колледж» (далее - ГБПОУ «ЧГПК») </w:t>
      </w:r>
    </w:p>
    <w:p w:rsidR="00B62D50" w:rsidRPr="008109DF" w:rsidRDefault="001720B4" w:rsidP="00B62D5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Положение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порядок отчисления, перевода, условия восстановления и приёма лиц, отчисленных из иных образовательных учреждений для продолжения обучения </w:t>
      </w:r>
      <w:r w:rsidR="00BB1EB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B1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007" w:rsidRP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  <w:r w:rsidR="00930F08" w:rsidRPr="004C2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2D50" w:rsidRPr="008109DF">
        <w:rPr>
          <w:rFonts w:ascii="Times New Roman" w:eastAsia="Calibri" w:hAnsi="Times New Roman" w:cs="Times New Roman"/>
          <w:sz w:val="28"/>
          <w:szCs w:val="32"/>
        </w:rPr>
        <w:t>«Чеченский государственный педагогический колледж»</w:t>
      </w:r>
    </w:p>
    <w:p w:rsidR="001720B4" w:rsidRPr="001720B4" w:rsidRDefault="001720B4" w:rsidP="00B62D5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Используемые понятия: 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– переход обучающихся из группы в группу внутри 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Колледжа, из </w:t>
      </w:r>
      <w:r w:rsidR="002E223F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одной образовательной программы и (или) формы получения образования на другую. </w:t>
      </w:r>
    </w:p>
    <w:p w:rsidR="00930F08" w:rsidRPr="004C2145" w:rsidRDefault="001720B4" w:rsidP="00F33D7F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Отчисление – выведение из состава обучающихся </w:t>
      </w:r>
      <w:r w:rsidR="00930F08" w:rsidRPr="004C2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ГБПОУ «</w:t>
      </w:r>
      <w:r w:rsidR="00B62D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</w:t>
      </w:r>
      <w:r w:rsidR="00F33D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ГПК</w:t>
      </w:r>
      <w:r w:rsidR="00930F08" w:rsidRPr="004C21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720B4" w:rsidRPr="001720B4" w:rsidRDefault="001720B4" w:rsidP="00F33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– включение в состав обучающихся Г</w:t>
      </w:r>
      <w:r w:rsidR="00930F0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 «</w:t>
      </w:r>
      <w:r w:rsid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ГПК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для продолжения обучения лица, ранее обучавшегося в другом образовательном учреждении и отчисленного из него до окончания обучения (далее -прием).</w:t>
      </w:r>
    </w:p>
    <w:p w:rsidR="00930F08" w:rsidRPr="008F7229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Академическая задолженность – это результат невыполнения рабочего учебного плана в полном объёме в установленные сроки, который выражается в наличии неудовлетворительных оценок по результатам промежуточной аттестации или их отсутствия в результате пропусков занятий по уважительным и неуважительным причинам.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Порядок отчисления обучающихся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0B4" w:rsidRPr="001720B4" w:rsidRDefault="001720B4" w:rsidP="00F33D7F">
      <w:pPr>
        <w:numPr>
          <w:ilvl w:val="1"/>
          <w:numId w:val="0"/>
        </w:numPr>
        <w:tabs>
          <w:tab w:val="num" w:pos="720"/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Отчисление обучающихся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BB1EB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может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произведено:</w:t>
      </w:r>
    </w:p>
    <w:p w:rsidR="001720B4" w:rsidRPr="001720B4" w:rsidRDefault="001720B4" w:rsidP="00F33D7F">
      <w:pPr>
        <w:numPr>
          <w:ilvl w:val="0"/>
          <w:numId w:val="1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собственному желанию (в том числе в связи с переходом в другое учебное заведение или по состоянию здоровья);</w:t>
      </w:r>
    </w:p>
    <w:p w:rsidR="001720B4" w:rsidRPr="001720B4" w:rsidRDefault="001720B4" w:rsidP="00F33D7F">
      <w:pPr>
        <w:numPr>
          <w:ilvl w:val="0"/>
          <w:numId w:val="1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академическую неуспеваемость;</w:t>
      </w:r>
    </w:p>
    <w:p w:rsidR="001720B4" w:rsidRPr="001720B4" w:rsidRDefault="001720B4" w:rsidP="00F33D7F">
      <w:pPr>
        <w:numPr>
          <w:ilvl w:val="0"/>
          <w:numId w:val="1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условий договора по обучению на условиях возмещения затрат;</w:t>
      </w:r>
    </w:p>
    <w:p w:rsidR="001720B4" w:rsidRPr="001720B4" w:rsidRDefault="001720B4" w:rsidP="00F33D7F">
      <w:pPr>
        <w:numPr>
          <w:ilvl w:val="0"/>
          <w:numId w:val="1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Устава</w:t>
      </w:r>
      <w:r w:rsidR="008F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колледжа,</w:t>
      </w:r>
      <w:r w:rsidR="008F7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внутреннего распорядка обучающихся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По дополнительным основаниям:</w:t>
      </w:r>
    </w:p>
    <w:p w:rsidR="001720B4" w:rsidRPr="001720B4" w:rsidRDefault="001720B4" w:rsidP="00F33D7F">
      <w:pPr>
        <w:numPr>
          <w:ilvl w:val="0"/>
          <w:numId w:val="9"/>
        </w:numPr>
        <w:tabs>
          <w:tab w:val="num" w:pos="0"/>
          <w:tab w:val="left" w:pos="900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осуждения обучающегося к наказанию, исключающему продолжение обучения, в соответствии с приговором суда, вступившим в законную силу;</w:t>
      </w:r>
    </w:p>
    <w:p w:rsidR="001720B4" w:rsidRPr="001720B4" w:rsidRDefault="001720B4" w:rsidP="00F33D7F">
      <w:pPr>
        <w:numPr>
          <w:ilvl w:val="0"/>
          <w:numId w:val="9"/>
        </w:numPr>
        <w:tabs>
          <w:tab w:val="num" w:pos="0"/>
          <w:tab w:val="left" w:pos="900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призывом на военную службу;</w:t>
      </w:r>
    </w:p>
    <w:p w:rsidR="001720B4" w:rsidRPr="001720B4" w:rsidRDefault="001720B4" w:rsidP="00F33D7F">
      <w:pPr>
        <w:numPr>
          <w:ilvl w:val="0"/>
          <w:numId w:val="9"/>
        </w:numPr>
        <w:tabs>
          <w:tab w:val="num" w:pos="0"/>
          <w:tab w:val="left" w:pos="900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другим причинам, исключающим возможность продолжения обучения.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обучающегося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 инициативе администрации применяется, если меры воспитательного характера не дали результата и дальнейшее пребывание обучающегося в образовательном учреждении оказывает отрицательное влияние на других обучающихся, нарушает их права и права работников образовательного учреждения, а также нормальное функционирование образовательного учреждения. 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Не допускается отчисление обучающихся по инициативе администрации </w:t>
      </w:r>
      <w:r w:rsidR="00A2331E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вовремя 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болезни, каникул, академического отпуска или отпуска по беременности и родам.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Отчисление по собственному желанию производится в срок не более месяца с момента подачи обучающимся заявления.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Отчисление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Устав</w:t>
      </w:r>
      <w:r w:rsidR="00A233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производится не позднее месяца со дня обнаружения проступка и не позднее шести месяцев со дня его совершения, не считая времени болезни обучающегося и (или) нахождения его на каникулах.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При отчислении обучающегося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ему выдаются 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 периоде обучения (</w:t>
      </w:r>
      <w:r w:rsidR="002E223F" w:rsidRPr="002E2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находящийся в личном деле подлинник документа об образовании.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выдачи </w:t>
      </w:r>
      <w:r w:rsidR="00E07B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</w:t>
      </w:r>
      <w:r w:rsidR="002E2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периоде обучения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зафиксированные положительные результаты обучения по предметам и 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дисциплинам, которые предусмотрены учебным планом на соответствующих уровнях обучения.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Обучающийся, не прошедший в течение установленного срока обучения всех аттестационных испытаний, входящих в состав итоговой государственной аттестации, отчисляется из образовательного учреждения и получает справку установленного образца, в которой указывается период обучения, перечень изученных предметов и полученные по ним оценки.</w:t>
      </w:r>
    </w:p>
    <w:p w:rsidR="001720B4" w:rsidRPr="001720B4" w:rsidRDefault="001720B4" w:rsidP="00F33D7F">
      <w:pPr>
        <w:tabs>
          <w:tab w:val="left" w:pos="14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Отчисление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 обучающихся производится с </w:t>
      </w:r>
      <w:r w:rsidR="00E07B6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ведома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по делам несовершеннолетних. Отчисление несовершеннолетних обучающихся из числа детей-сирот и детей, оставшихся без попечения родителей, производится с </w:t>
      </w:r>
      <w:r w:rsidR="00E07B6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ведома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опеки и попечительства.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Решение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отчислении обучающегося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принимается </w:t>
      </w:r>
      <w:r w:rsidR="0010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учебного заведения, на основании письменного </w:t>
      </w:r>
      <w:r w:rsidR="00341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</w:t>
      </w:r>
      <w:r w:rsidR="00341CC1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куратор</w:t>
      </w:r>
      <w:r w:rsidR="00DA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</w:t>
      </w:r>
      <w:r w:rsidR="00341CC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зам. директора по УР, за</w:t>
      </w:r>
      <w:r w:rsidR="00FF4C4C">
        <w:rPr>
          <w:rFonts w:ascii="Times New Roman" w:eastAsia="Times New Roman" w:hAnsi="Times New Roman" w:cs="Times New Roman"/>
          <w:sz w:val="28"/>
          <w:szCs w:val="28"/>
          <w:lang w:eastAsia="ru-RU"/>
        </w:rPr>
        <w:t>м. директора по ВР</w:t>
      </w:r>
      <w:r w:rsidR="00DA7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оформляется приказом директора</w:t>
      </w:r>
      <w:r w:rsidR="00FF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="00FF4C4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B62D50" w:rsidRPr="001720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Обучающийся</w:t>
      </w:r>
      <w:r w:rsidRPr="001720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родители (законные представители) несовершеннолетнего обучающегося и иные заинтересованные лица информируются об отчислении в трехдневный срок.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720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2.10. Личное дело отчисленно</w:t>
      </w:r>
      <w:r w:rsidR="00406D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 храниться в архиве </w:t>
      </w:r>
      <w:r w:rsidR="00F33D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Колледж</w:t>
      </w:r>
      <w:r w:rsidR="00406DC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в соответствии с номенклатурой дел.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перевода обучающихся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Перевод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из одного образовательного учреждения среднего профессионального образования в другое производится с согласия обоих образовательных учреждений.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Обучающийся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желающий перевестись из одного учебного заведения в другое, подаёт заявление об этом на имя директора образовательного учреждения и, получив письменное согласие на перевод, обращается к директору интересующего его учебного заведения. После получения письменного согласия на </w:t>
      </w:r>
      <w:r w:rsidR="006C6C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образовательном учреждении издаётся приказ об отчислении обучающегося с формулировкой «Отчислен в связи с переводом в … (наименование учебного заведения)». </w:t>
      </w:r>
    </w:p>
    <w:p w:rsidR="001720B4" w:rsidRDefault="001720B4" w:rsidP="007F50C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Обучающийся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желающий перевестись в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получив приказ об отчислении, обращается к директору </w:t>
      </w:r>
      <w:r w:rsidR="00930F08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«</w:t>
      </w:r>
      <w:r w:rsidR="008109DF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ГПК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234957" w:rsidRPr="000435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предоставив справку</w:t>
      </w:r>
      <w:r w:rsidR="006C6C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периоде обучения и справку о переводе</w:t>
      </w:r>
      <w:r w:rsid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C06" w:rsidRPr="006C6C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2)</w:t>
      </w:r>
      <w:r w:rsidR="007F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выписку из приказа об отчислении связи с переводом</w:t>
      </w:r>
      <w:r w:rsidR="00AF03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F03BF"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 предшествующем образовании</w:t>
      </w:r>
      <w:r w:rsid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(оригинал указанного документа или его копию заверенную в установленном порядке)</w:t>
      </w:r>
      <w:r w:rsidR="00AF03BF"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03BF" w:rsidRPr="00AF03BF" w:rsidRDefault="00AF03BF" w:rsidP="00AF03B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представлении документа о предшествующем образовании, полученном в иностранном государстве, лицо,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желающее</w:t>
      </w: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перевестись в колледж</w:t>
      </w: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представляет свидетельство о признании иностранного образования. Представление указанного свидетельства не требуется в следующих случаях:</w:t>
      </w:r>
    </w:p>
    <w:p w:rsidR="00AF03BF" w:rsidRPr="00AF03BF" w:rsidRDefault="00AF03BF" w:rsidP="00AF03B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документа иностранного государства об образовании, которое соответствует части 3 статьи 107 Федерального закона N 273-ФЗ;</w:t>
      </w:r>
    </w:p>
    <w:p w:rsidR="00AF03BF" w:rsidRPr="00AF03BF" w:rsidRDefault="00AF03BF" w:rsidP="00AF03B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принимающая организация вправе самостоятельно осуществлять признание иностранного образования и (или) иностранной квалификации, которые не соответствуют условиям, предусмотренным частью 3 статьи 107 Федерального закона N 273-ФЗ</w:t>
      </w:r>
    </w:p>
    <w:p w:rsidR="00AF03BF" w:rsidRDefault="00AF03BF" w:rsidP="00AF03B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документа об образовании, соответствующего статье 6 Федерального закона от 5 мая 2014 г. N 84-ФЗ "Об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и о внесении изменений в Федеральный закон "Об образовании в Российской Федерации"</w:t>
      </w:r>
      <w:r w:rsid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2477" w:rsidRPr="00E22477" w:rsidRDefault="00E22477" w:rsidP="00E224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Колледж </w:t>
      </w: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со дня поступления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окументов, указанных в пункте 3.3.</w:t>
      </w: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издает приказ о зачислении в порядке перевода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колледж, лица</w:t>
      </w: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отчисленного в связи с переводом (далее - приказ о зачислении в порядке перевода).</w:t>
      </w:r>
    </w:p>
    <w:p w:rsidR="00E22477" w:rsidRPr="00E22477" w:rsidRDefault="00E22477" w:rsidP="00E224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зачисления по договорам об образовании за счет средств физических и (или) юридических лиц изданию приказа о зачислении в порядке перевода предшествует заключение договора об образовании.</w:t>
      </w:r>
    </w:p>
    <w:p w:rsidR="00E22477" w:rsidRPr="00E22477" w:rsidRDefault="00E22477" w:rsidP="00E224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издания приказа о зачислении в порядке перевода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 личное дело обучающегося, в которое заносятся в том числе заявление о переводе, справка о периоде обучения, иные документы, подтверждающие образовательные достижения обучающегося (при наличии), документ о предшествующем образовании (оригинал или копия), выписка из приказа об отчислении в связи с переводом, выписка из приказа о зачислении в порядке перевода, а также договор об образовании, если зачисление осуществляется на обучение по договорам об образовании за счет средств физических и (или) юридических лиц.</w:t>
      </w:r>
    </w:p>
    <w:p w:rsidR="00E22477" w:rsidRPr="001720B4" w:rsidRDefault="00E22477" w:rsidP="00E2247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5 рабочих дней со дня издания приказа о зачислении в порядке перевода студентам выдаются студенческий билет и зачетная книжка. 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3.4.В приказе о допуске обучающегося к учебным занятиям устанавливается перечень дисциплин, по которым следует ликвидировать расхождения в учебных планах, и конкретные сроки </w:t>
      </w:r>
      <w:r w:rsidR="00F1697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сданная ра</w:t>
      </w:r>
      <w:r w:rsidR="0004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зница отражаются в направлениях </w:t>
      </w:r>
      <w:r w:rsidR="007F50C5" w:rsidRPr="007F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3</w:t>
      </w:r>
      <w:r w:rsidR="00612818" w:rsidRPr="007F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612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5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6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заносятся в зачетную книжку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4CE9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Решение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перезачёте дисциплин производится з</w:t>
      </w:r>
      <w:r w:rsidR="00A31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аместителем директора по учебно</w:t>
      </w:r>
      <w:r w:rsidR="007D4C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на основании справки</w:t>
      </w:r>
      <w:r w:rsid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периоде обучения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соответствия программных требований по этим дисциплинам. </w:t>
      </w:r>
    </w:p>
    <w:p w:rsidR="002261BE" w:rsidRDefault="007D4CE9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62D50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Допускается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с одной специальности на другую специальность в соответствии с </w:t>
      </w:r>
      <w:r w:rsidR="000C1C2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C1C21" w:rsidRPr="000435A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</w:t>
      </w:r>
      <w:r w:rsidR="000C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 групп </w:t>
      </w:r>
      <w:r w:rsidR="00153CC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специальностей, с</w:t>
      </w:r>
      <w:r w:rsidR="000C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одной формы</w:t>
      </w:r>
      <w:r w:rsidR="00226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на </w:t>
      </w:r>
      <w:r w:rsidR="00153C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другую, если профиль после освоения общеобразовательной программы</w:t>
      </w:r>
      <w:r w:rsid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соответствует</w:t>
      </w:r>
      <w:r w:rsidR="00153CC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необходимо определить разницу предметов и предоставить срок их сдачи.</w:t>
      </w:r>
    </w:p>
    <w:p w:rsidR="001720B4" w:rsidRDefault="002261BE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 w:rsidRPr="00226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после освоения общеобразовательной программы менять </w:t>
      </w:r>
      <w:r w:rsidR="00C636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подготовки, вне зависимости от формы обучения</w:t>
      </w:r>
      <w:r w:rsidR="001720B4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4903" w:rsidRPr="001720B4" w:rsidRDefault="00874903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и условия восстановления, приема лиц, отчисленных из иных образовательных учреждений, для продолжения обучения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0B4" w:rsidRPr="001720B4" w:rsidRDefault="001720B4" w:rsidP="00F33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Лица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отчисленные ранее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или иных образовательных учреждений, не завершившие образование по основной образовательной программе, выпущенные со справкой установленного образца, имеют право на восстановление в число обучающихся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независимо от продолжительности перерыва в учебе, причины отчисления.</w:t>
      </w:r>
      <w:r w:rsidR="00AF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1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ФГОС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Восстановление для обучения лица, отчисленного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а также прием для продолжения обучения лица, ранее обучавшегося в другом образовательном учреждении (далее - прием) и отчисленного из него до окончания обучения, производится на любой курс независимо от причин отчисления и сроков перерыва в учебе.</w:t>
      </w:r>
    </w:p>
    <w:p w:rsidR="001720B4" w:rsidRDefault="001720B4" w:rsidP="00F33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Восстановление и прием лиц в число обучающихся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636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бюджета</w:t>
      </w:r>
      <w:r w:rsidR="00F5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только на вакантные места. Наличие вакантных мест определяется разницей между контрольными цифрами приема соответствующего года обучения и фактическим количеством обучающихся на данном курсе. </w:t>
      </w:r>
    </w:p>
    <w:p w:rsidR="007F50C5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7F50C5" w:rsidRP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14 календарных дней со дня подачи заявления о переводе в соответствии с настоящим порядком колледж оценивает полученные документы на предмет соответствия Обучающегося требованиям, предусмотренным настоящим порядком, и определения перечней изученных учебных дисциплин, пройденных практик, научных исследований, которые в случае </w:t>
      </w:r>
      <w:r w:rsidR="00B62D50" w:rsidRP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перевода,</w:t>
      </w:r>
      <w:r w:rsidR="007F50C5" w:rsidRP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будут перезачтены или переаттестованы в порядке установленный колледжем</w:t>
      </w:r>
      <w:r w:rsid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указать причину отказа</w:t>
      </w:r>
      <w:r w:rsidR="007F50C5" w:rsidRPr="007F50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20B4" w:rsidRP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B62D50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Лица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отчисленные из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академическую неуспеваемость по итоговым государственным испытаниям или не прошедшие отдельные виды аттестационных испытаний, могут быть допущены для их повторного прохождения через шесть месяцев после отчисления.</w:t>
      </w:r>
    </w:p>
    <w:p w:rsidR="001720B4" w:rsidRPr="001720B4" w:rsidRDefault="001720B4" w:rsidP="00F33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="00F5046C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восстановлении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</w:t>
      </w:r>
      <w:r w:rsidR="00F50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по учебной 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устанавливает порядок и сроки ликвидации </w:t>
      </w:r>
      <w:r w:rsidR="00F5046C"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академической задолженности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разницы в учебных планах и программах.</w:t>
      </w:r>
    </w:p>
    <w:p w:rsidR="001720B4" w:rsidRDefault="001720B4" w:rsidP="00F33D7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Восстановление и прием производится приказом директора </w:t>
      </w:r>
      <w:r w:rsidR="00F33D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основании представления заместителя дир</w:t>
      </w:r>
      <w:r w:rsidR="00F5046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ектора по учебно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работе отраженном в Зачетно</w:t>
      </w:r>
      <w:r w:rsidR="00FF4C4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4C4C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книжке</w:t>
      </w:r>
      <w:r w:rsidRPr="00172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неуспевающего.</w:t>
      </w:r>
    </w:p>
    <w:p w:rsidR="00F11E8D" w:rsidRDefault="00F11E8D" w:rsidP="00F33D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D7F" w:rsidRDefault="00F11E8D" w:rsidP="00F33D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jc w:val="center"/>
        <w:rPr>
          <w:rFonts w:ascii="Times New Roman" w:hAnsi="Times New Roman" w:cs="Times New Roman"/>
          <w:sz w:val="36"/>
          <w:szCs w:val="28"/>
        </w:rPr>
      </w:pPr>
      <w:r w:rsidRPr="005D60C7">
        <w:rPr>
          <w:rFonts w:ascii="Times New Roman" w:hAnsi="Times New Roman" w:cs="Times New Roman"/>
          <w:sz w:val="36"/>
          <w:szCs w:val="28"/>
        </w:rPr>
        <w:t>МИНИСТЕРСТВО ОБРАЗОВАНИЯ И НАУКИ ЧР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jc w:val="center"/>
        <w:rPr>
          <w:rFonts w:ascii="Times New Roman" w:hAnsi="Times New Roman" w:cs="Times New Roman"/>
          <w:sz w:val="36"/>
          <w:szCs w:val="28"/>
        </w:rPr>
      </w:pPr>
    </w:p>
    <w:p w:rsidR="00796AA9" w:rsidRP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Cs w:val="28"/>
        </w:rPr>
      </w:pPr>
      <w:r w:rsidRPr="00796AA9">
        <w:rPr>
          <w:rFonts w:ascii="Times New Roman" w:hAnsi="Times New Roman" w:cs="Times New Roman"/>
          <w:szCs w:val="28"/>
        </w:rPr>
        <w:t>(Наименование организации по Уставу)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(Адрес образовательной организации)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jc w:val="center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>____»_________20__г.                                                    №________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Выдана  ФИО</w:t>
      </w:r>
      <w:proofErr w:type="gramEnd"/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 о предшествующем образовании: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Образовательное учреждение выдающее настоящую справку: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«__________»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Зачислен(а): приказ____________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Отчислен (а): приказ_____________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4076"/>
        <w:gridCol w:w="2322"/>
        <w:gridCol w:w="2322"/>
      </w:tblGrid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дисциплин</w:t>
            </w: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20" w:type="dxa"/>
            <w:gridSpan w:val="3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AA9" w:rsidTr="00162345">
        <w:tc>
          <w:tcPr>
            <w:tcW w:w="567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076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2" w:type="dxa"/>
          </w:tcPr>
          <w:p w:rsidR="00796AA9" w:rsidRDefault="00796AA9" w:rsidP="00162345">
            <w:pPr>
              <w:widowControl w:val="0"/>
              <w:tabs>
                <w:tab w:val="left" w:pos="993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</w:t>
      </w:r>
    </w:p>
    <w:p w:rsidR="00796AA9" w:rsidRDefault="00796AA9" w:rsidP="00960235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796AA9">
        <w:rPr>
          <w:rFonts w:ascii="Times New Roman" w:hAnsi="Times New Roman" w:cs="Times New Roman"/>
          <w:sz w:val="20"/>
          <w:szCs w:val="28"/>
        </w:rPr>
        <w:t xml:space="preserve">(образовательного </w:t>
      </w:r>
      <w:proofErr w:type="gramStart"/>
      <w:r w:rsidRPr="00796AA9">
        <w:rPr>
          <w:rFonts w:ascii="Times New Roman" w:hAnsi="Times New Roman" w:cs="Times New Roman"/>
          <w:sz w:val="20"/>
          <w:szCs w:val="28"/>
        </w:rPr>
        <w:t xml:space="preserve">учреждения)   </w:t>
      </w:r>
      <w:proofErr w:type="gramEnd"/>
      <w:r w:rsidRPr="00796AA9">
        <w:rPr>
          <w:rFonts w:ascii="Times New Roman" w:hAnsi="Times New Roman" w:cs="Times New Roman"/>
          <w:sz w:val="20"/>
          <w:szCs w:val="28"/>
        </w:rPr>
        <w:t xml:space="preserve">                                    </w:t>
      </w:r>
      <w:r w:rsidRPr="00796AA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796AA9" w:rsidRDefault="00796AA9" w:rsidP="00030598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ЧЕЧЕНСКОЙ РЕСПУБЛИКИ</w:t>
      </w:r>
    </w:p>
    <w:p w:rsidR="00796AA9" w:rsidRP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Cs w:val="28"/>
        </w:rPr>
      </w:pPr>
      <w:r w:rsidRPr="00796AA9">
        <w:rPr>
          <w:rFonts w:ascii="Times New Roman" w:hAnsi="Times New Roman" w:cs="Times New Roman"/>
          <w:szCs w:val="28"/>
        </w:rPr>
        <w:t>(Наименование организации по Уставу)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(Адрес образовательной организации)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_______________№________________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A67">
        <w:rPr>
          <w:rFonts w:ascii="Times New Roman" w:hAnsi="Times New Roman" w:cs="Times New Roman"/>
          <w:b/>
          <w:sz w:val="28"/>
          <w:szCs w:val="28"/>
        </w:rPr>
        <w:t>СПРАВКА О ПЕРЕВОДЕ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480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Выдана: </w:t>
      </w:r>
      <w:r w:rsidRPr="00167A67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 обучающегося 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480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_____________________________________________________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480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обучения____________________________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480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среднего специального образования:</w:t>
      </w:r>
    </w:p>
    <w:p w:rsidR="00796AA9" w:rsidRPr="00167A67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480" w:lineRule="auto"/>
        <w:ind w:left="85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и наименование специальности :</w:t>
      </w: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C342B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796AA9">
        <w:rPr>
          <w:rFonts w:ascii="Times New Roman" w:hAnsi="Times New Roman" w:cs="Times New Roman"/>
          <w:sz w:val="20"/>
          <w:szCs w:val="28"/>
        </w:rPr>
        <w:t xml:space="preserve">(образовательного </w:t>
      </w:r>
      <w:proofErr w:type="gramStart"/>
      <w:r w:rsidR="0079638E" w:rsidRPr="00796AA9">
        <w:rPr>
          <w:rFonts w:ascii="Times New Roman" w:hAnsi="Times New Roman" w:cs="Times New Roman"/>
          <w:sz w:val="20"/>
          <w:szCs w:val="28"/>
        </w:rPr>
        <w:t xml:space="preserve">учреждения)  </w:t>
      </w:r>
      <w:r w:rsidRPr="00796AA9">
        <w:rPr>
          <w:rFonts w:ascii="Times New Roman" w:hAnsi="Times New Roman" w:cs="Times New Roman"/>
          <w:sz w:val="20"/>
          <w:szCs w:val="28"/>
        </w:rPr>
        <w:t xml:space="preserve"> </w:t>
      </w:r>
      <w:proofErr w:type="gramEnd"/>
      <w:r w:rsidRPr="00796AA9">
        <w:rPr>
          <w:rFonts w:ascii="Times New Roman" w:hAnsi="Times New Roman" w:cs="Times New Roman"/>
          <w:sz w:val="20"/>
          <w:szCs w:val="28"/>
        </w:rPr>
        <w:t xml:space="preserve">                                </w:t>
      </w:r>
      <w:r w:rsidRPr="00796AA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963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ФИО</w:t>
      </w:r>
    </w:p>
    <w:p w:rsidR="00030598" w:rsidRDefault="00030598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030598" w:rsidRDefault="00030598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030598" w:rsidRDefault="00030598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030598" w:rsidRDefault="00030598" w:rsidP="00796AA9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76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796AA9" w:rsidRDefault="00796AA9" w:rsidP="00C342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F11E8D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598" w:rsidRDefault="00030598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E8D" w:rsidRDefault="00F11E8D" w:rsidP="00796AA9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796A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F11E8D" w:rsidRDefault="00F11E8D" w:rsidP="00F33D7F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79638E" w:rsidRDefault="00F11E8D" w:rsidP="008109DF">
      <w:pPr>
        <w:spacing w:after="0" w:line="240" w:lineRule="auto"/>
        <w:ind w:left="-360"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1E8D">
        <w:rPr>
          <w:rFonts w:ascii="Times New Roman" w:hAnsi="Times New Roman" w:cs="Times New Roman"/>
          <w:b/>
          <w:sz w:val="20"/>
          <w:szCs w:val="20"/>
        </w:rPr>
        <w:t>Г</w:t>
      </w:r>
      <w:r w:rsidR="0079638E">
        <w:rPr>
          <w:rFonts w:ascii="Times New Roman" w:hAnsi="Times New Roman" w:cs="Times New Roman"/>
          <w:b/>
          <w:sz w:val="20"/>
          <w:szCs w:val="20"/>
        </w:rPr>
        <w:t>РОЗНЕНСКОЕ  БЮДЖЕТНОЕ ПРОФЕССИОНАЛЬНОЕ</w:t>
      </w:r>
    </w:p>
    <w:p w:rsidR="0079638E" w:rsidRDefault="0079638E" w:rsidP="008109DF">
      <w:pPr>
        <w:spacing w:after="0" w:line="240" w:lineRule="auto"/>
        <w:ind w:left="-360"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ОБРАЗОВАТЕЛЬНОЕ УЧРЕЖДЕНИЕ</w:t>
      </w:r>
    </w:p>
    <w:p w:rsidR="00F11E8D" w:rsidRPr="00F11E8D" w:rsidRDefault="00F11E8D" w:rsidP="008109DF">
      <w:pPr>
        <w:spacing w:after="0" w:line="240" w:lineRule="auto"/>
        <w:ind w:left="-360"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11E8D">
        <w:rPr>
          <w:rFonts w:ascii="Times New Roman" w:hAnsi="Times New Roman" w:cs="Times New Roman"/>
          <w:b/>
          <w:sz w:val="20"/>
          <w:szCs w:val="20"/>
        </w:rPr>
        <w:t>«</w:t>
      </w:r>
      <w:r w:rsidR="0079638E">
        <w:rPr>
          <w:rFonts w:ascii="Times New Roman" w:hAnsi="Times New Roman" w:cs="Times New Roman"/>
          <w:b/>
          <w:sz w:val="20"/>
          <w:szCs w:val="20"/>
        </w:rPr>
        <w:t>ЧЕЧЕНСКИЙ ГОСУДАРСТВЕННЫЙ ПЕДАГОГИЧЕСКИЙ КОЛЛЕДЖ</w:t>
      </w:r>
      <w:r w:rsidRPr="00F11E8D">
        <w:rPr>
          <w:rFonts w:ascii="Times New Roman" w:hAnsi="Times New Roman" w:cs="Times New Roman"/>
          <w:b/>
          <w:sz w:val="20"/>
          <w:szCs w:val="20"/>
        </w:rPr>
        <w:t>»</w:t>
      </w:r>
    </w:p>
    <w:p w:rsidR="00F11E8D" w:rsidRPr="00F11E8D" w:rsidRDefault="00F11E8D" w:rsidP="00F33D7F">
      <w:pPr>
        <w:tabs>
          <w:tab w:val="left" w:pos="1640"/>
        </w:tabs>
        <w:spacing w:after="0" w:line="240" w:lineRule="auto"/>
        <w:ind w:firstLine="851"/>
        <w:rPr>
          <w:rFonts w:ascii="Times New Roman" w:hAnsi="Times New Roman" w:cs="Times New Roman"/>
          <w:sz w:val="20"/>
          <w:szCs w:val="20"/>
        </w:rPr>
      </w:pP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________ гр. _______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№ 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0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8F7229" w:rsidRDefault="008F7229" w:rsidP="00F33D7F">
      <w:pPr>
        <w:tabs>
          <w:tab w:val="left" w:pos="1089"/>
        </w:tabs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________________________</w:t>
      </w:r>
    </w:p>
    <w:p w:rsidR="008F7229" w:rsidRDefault="008F7229" w:rsidP="00F33D7F">
      <w:pPr>
        <w:tabs>
          <w:tab w:val="left" w:pos="1089"/>
        </w:tabs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экзамен, практика, курсовой проект,</w:t>
      </w:r>
    </w:p>
    <w:p w:rsidR="008F7229" w:rsidRDefault="008F7229" w:rsidP="00F33D7F">
      <w:pPr>
        <w:tabs>
          <w:tab w:val="left" w:pos="1089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оценки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/подчеркнуть/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преподавателю _____________________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по УР ___________________________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______________________________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 _________ 20 __ г.</w:t>
      </w:r>
      <w:r w:rsidRPr="00BE2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пересдачи «___» ________20__г.</w:t>
      </w:r>
    </w:p>
    <w:p w:rsidR="008F7229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229" w:rsidRPr="0065452B" w:rsidRDefault="008F7229" w:rsidP="00F33D7F">
      <w:pPr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EB1" w:rsidRPr="00F11E8D" w:rsidRDefault="00A85EB1" w:rsidP="00F33D7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A85EB1" w:rsidRPr="00F11E8D" w:rsidSect="00F33D7F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EC9" w:rsidRDefault="00012EC9" w:rsidP="00E07244">
      <w:pPr>
        <w:spacing w:after="0" w:line="240" w:lineRule="auto"/>
      </w:pPr>
      <w:r>
        <w:separator/>
      </w:r>
    </w:p>
  </w:endnote>
  <w:endnote w:type="continuationSeparator" w:id="0">
    <w:p w:rsidR="00012EC9" w:rsidRDefault="00012EC9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25"/>
      <w:gridCol w:w="496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E07244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B04EBA">
            <w:rPr>
              <w:noProof/>
              <w:color w:val="FFFFFF" w:themeColor="background1"/>
            </w:rPr>
            <w:t>8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B62D50" w:rsidRPr="00B62D50" w:rsidRDefault="00B62D50" w:rsidP="00B62D5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b/>
        <w:sz w:val="32"/>
        <w:szCs w:val="32"/>
      </w:rPr>
    </w:pPr>
    <w:r w:rsidRPr="00B62D50">
      <w:rPr>
        <w:rFonts w:ascii="Times New Roman" w:eastAsia="Calibri" w:hAnsi="Times New Roman" w:cs="Times New Roman"/>
        <w:b/>
        <w:sz w:val="32"/>
        <w:szCs w:val="32"/>
      </w:rPr>
      <w:t>ГБПОУ «ЧГПК»</w:t>
    </w:r>
  </w:p>
  <w:p w:rsidR="00E07244" w:rsidRPr="00E07244" w:rsidRDefault="00E07244" w:rsidP="00B62D50">
    <w:pPr>
      <w:pStyle w:val="a5"/>
      <w:rPr>
        <w:rFonts w:ascii="Times New Roman" w:hAnsi="Times New Roman" w:cs="Times New Roman"/>
        <w:b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EC9" w:rsidRDefault="00012EC9" w:rsidP="00E07244">
      <w:pPr>
        <w:spacing w:after="0" w:line="240" w:lineRule="auto"/>
      </w:pPr>
      <w:r>
        <w:separator/>
      </w:r>
    </w:p>
  </w:footnote>
  <w:footnote w:type="continuationSeparator" w:id="0">
    <w:p w:rsidR="00012EC9" w:rsidRDefault="00012EC9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16E2"/>
    <w:multiLevelType w:val="multilevel"/>
    <w:tmpl w:val="44B2F3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 w15:restartNumberingAfterBreak="0">
    <w:nsid w:val="21B139D0"/>
    <w:multiLevelType w:val="multilevel"/>
    <w:tmpl w:val="69381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2" w15:restartNumberingAfterBreak="0">
    <w:nsid w:val="276D3B0B"/>
    <w:multiLevelType w:val="multilevel"/>
    <w:tmpl w:val="B198B9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2C8773CD"/>
    <w:multiLevelType w:val="hybridMultilevel"/>
    <w:tmpl w:val="45AC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061E9"/>
    <w:multiLevelType w:val="hybridMultilevel"/>
    <w:tmpl w:val="A5F07722"/>
    <w:lvl w:ilvl="0" w:tplc="CD5254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6AAED88">
      <w:numFmt w:val="none"/>
      <w:lvlText w:val=""/>
      <w:lvlJc w:val="left"/>
      <w:pPr>
        <w:tabs>
          <w:tab w:val="num" w:pos="360"/>
        </w:tabs>
      </w:pPr>
    </w:lvl>
    <w:lvl w:ilvl="2" w:tplc="32D0DF68">
      <w:numFmt w:val="none"/>
      <w:lvlText w:val=""/>
      <w:lvlJc w:val="left"/>
      <w:pPr>
        <w:tabs>
          <w:tab w:val="num" w:pos="360"/>
        </w:tabs>
      </w:pPr>
    </w:lvl>
    <w:lvl w:ilvl="3" w:tplc="36B633CA">
      <w:numFmt w:val="none"/>
      <w:lvlText w:val=""/>
      <w:lvlJc w:val="left"/>
      <w:pPr>
        <w:tabs>
          <w:tab w:val="num" w:pos="360"/>
        </w:tabs>
      </w:pPr>
    </w:lvl>
    <w:lvl w:ilvl="4" w:tplc="5D6C7230">
      <w:numFmt w:val="none"/>
      <w:lvlText w:val=""/>
      <w:lvlJc w:val="left"/>
      <w:pPr>
        <w:tabs>
          <w:tab w:val="num" w:pos="360"/>
        </w:tabs>
      </w:pPr>
    </w:lvl>
    <w:lvl w:ilvl="5" w:tplc="01904EC8">
      <w:numFmt w:val="none"/>
      <w:lvlText w:val=""/>
      <w:lvlJc w:val="left"/>
      <w:pPr>
        <w:tabs>
          <w:tab w:val="num" w:pos="360"/>
        </w:tabs>
      </w:pPr>
    </w:lvl>
    <w:lvl w:ilvl="6" w:tplc="CA7CB3B2">
      <w:numFmt w:val="none"/>
      <w:lvlText w:val=""/>
      <w:lvlJc w:val="left"/>
      <w:pPr>
        <w:tabs>
          <w:tab w:val="num" w:pos="360"/>
        </w:tabs>
      </w:pPr>
    </w:lvl>
    <w:lvl w:ilvl="7" w:tplc="232468B0">
      <w:numFmt w:val="none"/>
      <w:lvlText w:val=""/>
      <w:lvlJc w:val="left"/>
      <w:pPr>
        <w:tabs>
          <w:tab w:val="num" w:pos="360"/>
        </w:tabs>
      </w:pPr>
    </w:lvl>
    <w:lvl w:ilvl="8" w:tplc="BF9C391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4A25656"/>
    <w:multiLevelType w:val="hybridMultilevel"/>
    <w:tmpl w:val="8B581B80"/>
    <w:lvl w:ilvl="0" w:tplc="C76271A0">
      <w:start w:val="1"/>
      <w:numFmt w:val="decimal"/>
      <w:lvlText w:val="%1."/>
      <w:lvlJc w:val="left"/>
      <w:pPr>
        <w:ind w:left="3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6" w:hanging="360"/>
      </w:pPr>
    </w:lvl>
    <w:lvl w:ilvl="2" w:tplc="0419001B" w:tentative="1">
      <w:start w:val="1"/>
      <w:numFmt w:val="lowerRoman"/>
      <w:lvlText w:val="%3."/>
      <w:lvlJc w:val="right"/>
      <w:pPr>
        <w:ind w:left="5336" w:hanging="180"/>
      </w:pPr>
    </w:lvl>
    <w:lvl w:ilvl="3" w:tplc="0419000F" w:tentative="1">
      <w:start w:val="1"/>
      <w:numFmt w:val="decimal"/>
      <w:lvlText w:val="%4."/>
      <w:lvlJc w:val="left"/>
      <w:pPr>
        <w:ind w:left="6056" w:hanging="360"/>
      </w:pPr>
    </w:lvl>
    <w:lvl w:ilvl="4" w:tplc="04190019" w:tentative="1">
      <w:start w:val="1"/>
      <w:numFmt w:val="lowerLetter"/>
      <w:lvlText w:val="%5."/>
      <w:lvlJc w:val="left"/>
      <w:pPr>
        <w:ind w:left="6776" w:hanging="360"/>
      </w:pPr>
    </w:lvl>
    <w:lvl w:ilvl="5" w:tplc="0419001B" w:tentative="1">
      <w:start w:val="1"/>
      <w:numFmt w:val="lowerRoman"/>
      <w:lvlText w:val="%6."/>
      <w:lvlJc w:val="right"/>
      <w:pPr>
        <w:ind w:left="7496" w:hanging="180"/>
      </w:pPr>
    </w:lvl>
    <w:lvl w:ilvl="6" w:tplc="0419000F" w:tentative="1">
      <w:start w:val="1"/>
      <w:numFmt w:val="decimal"/>
      <w:lvlText w:val="%7."/>
      <w:lvlJc w:val="left"/>
      <w:pPr>
        <w:ind w:left="8216" w:hanging="360"/>
      </w:pPr>
    </w:lvl>
    <w:lvl w:ilvl="7" w:tplc="04190019" w:tentative="1">
      <w:start w:val="1"/>
      <w:numFmt w:val="lowerLetter"/>
      <w:lvlText w:val="%8."/>
      <w:lvlJc w:val="left"/>
      <w:pPr>
        <w:ind w:left="8936" w:hanging="360"/>
      </w:pPr>
    </w:lvl>
    <w:lvl w:ilvl="8" w:tplc="0419001B" w:tentative="1">
      <w:start w:val="1"/>
      <w:numFmt w:val="lowerRoman"/>
      <w:lvlText w:val="%9."/>
      <w:lvlJc w:val="right"/>
      <w:pPr>
        <w:ind w:left="9656" w:hanging="180"/>
      </w:pPr>
    </w:lvl>
  </w:abstractNum>
  <w:abstractNum w:abstractNumId="6" w15:restartNumberingAfterBreak="0">
    <w:nsid w:val="366F060F"/>
    <w:multiLevelType w:val="hybridMultilevel"/>
    <w:tmpl w:val="4F2E2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B4B71"/>
    <w:multiLevelType w:val="hybridMultilevel"/>
    <w:tmpl w:val="E436875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3EC6B8B"/>
    <w:multiLevelType w:val="hybridMultilevel"/>
    <w:tmpl w:val="A2784D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253C6"/>
    <w:multiLevelType w:val="hybridMultilevel"/>
    <w:tmpl w:val="AD5C2F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4795A"/>
    <w:multiLevelType w:val="hybridMultilevel"/>
    <w:tmpl w:val="87BEE3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9D4013"/>
    <w:multiLevelType w:val="hybridMultilevel"/>
    <w:tmpl w:val="53FED178"/>
    <w:lvl w:ilvl="0" w:tplc="160E8942">
      <w:start w:val="1"/>
      <w:numFmt w:val="decimal"/>
      <w:lvlText w:val="%1."/>
      <w:lvlJc w:val="left"/>
      <w:pPr>
        <w:ind w:left="4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56" w:hanging="360"/>
      </w:pPr>
    </w:lvl>
    <w:lvl w:ilvl="2" w:tplc="0419001B" w:tentative="1">
      <w:start w:val="1"/>
      <w:numFmt w:val="lowerRoman"/>
      <w:lvlText w:val="%3."/>
      <w:lvlJc w:val="right"/>
      <w:pPr>
        <w:ind w:left="5876" w:hanging="180"/>
      </w:pPr>
    </w:lvl>
    <w:lvl w:ilvl="3" w:tplc="0419000F" w:tentative="1">
      <w:start w:val="1"/>
      <w:numFmt w:val="decimal"/>
      <w:lvlText w:val="%4."/>
      <w:lvlJc w:val="left"/>
      <w:pPr>
        <w:ind w:left="6596" w:hanging="360"/>
      </w:pPr>
    </w:lvl>
    <w:lvl w:ilvl="4" w:tplc="04190019" w:tentative="1">
      <w:start w:val="1"/>
      <w:numFmt w:val="lowerLetter"/>
      <w:lvlText w:val="%5."/>
      <w:lvlJc w:val="left"/>
      <w:pPr>
        <w:ind w:left="7316" w:hanging="360"/>
      </w:pPr>
    </w:lvl>
    <w:lvl w:ilvl="5" w:tplc="0419001B" w:tentative="1">
      <w:start w:val="1"/>
      <w:numFmt w:val="lowerRoman"/>
      <w:lvlText w:val="%6."/>
      <w:lvlJc w:val="right"/>
      <w:pPr>
        <w:ind w:left="8036" w:hanging="180"/>
      </w:pPr>
    </w:lvl>
    <w:lvl w:ilvl="6" w:tplc="0419000F" w:tentative="1">
      <w:start w:val="1"/>
      <w:numFmt w:val="decimal"/>
      <w:lvlText w:val="%7."/>
      <w:lvlJc w:val="left"/>
      <w:pPr>
        <w:ind w:left="8756" w:hanging="360"/>
      </w:pPr>
    </w:lvl>
    <w:lvl w:ilvl="7" w:tplc="04190019" w:tentative="1">
      <w:start w:val="1"/>
      <w:numFmt w:val="lowerLetter"/>
      <w:lvlText w:val="%8."/>
      <w:lvlJc w:val="left"/>
      <w:pPr>
        <w:ind w:left="9476" w:hanging="360"/>
      </w:pPr>
    </w:lvl>
    <w:lvl w:ilvl="8" w:tplc="0419001B" w:tentative="1">
      <w:start w:val="1"/>
      <w:numFmt w:val="lowerRoman"/>
      <w:lvlText w:val="%9."/>
      <w:lvlJc w:val="right"/>
      <w:pPr>
        <w:ind w:left="10196" w:hanging="180"/>
      </w:pPr>
    </w:lvl>
  </w:abstractNum>
  <w:abstractNum w:abstractNumId="12" w15:restartNumberingAfterBreak="0">
    <w:nsid w:val="7CD84034"/>
    <w:multiLevelType w:val="hybridMultilevel"/>
    <w:tmpl w:val="72DE29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2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12EC9"/>
    <w:rsid w:val="00030598"/>
    <w:rsid w:val="000435AC"/>
    <w:rsid w:val="00077896"/>
    <w:rsid w:val="000B4539"/>
    <w:rsid w:val="000C1C21"/>
    <w:rsid w:val="000D4DC4"/>
    <w:rsid w:val="0010027F"/>
    <w:rsid w:val="00107B44"/>
    <w:rsid w:val="00153CCC"/>
    <w:rsid w:val="001641F9"/>
    <w:rsid w:val="001720B4"/>
    <w:rsid w:val="001E1112"/>
    <w:rsid w:val="00201DA0"/>
    <w:rsid w:val="002261BE"/>
    <w:rsid w:val="00234957"/>
    <w:rsid w:val="00294848"/>
    <w:rsid w:val="002C491E"/>
    <w:rsid w:val="002D6F36"/>
    <w:rsid w:val="002D7C34"/>
    <w:rsid w:val="002E223F"/>
    <w:rsid w:val="00326180"/>
    <w:rsid w:val="00335084"/>
    <w:rsid w:val="00341CC1"/>
    <w:rsid w:val="00371AD3"/>
    <w:rsid w:val="003A7A81"/>
    <w:rsid w:val="003D3A05"/>
    <w:rsid w:val="003F2385"/>
    <w:rsid w:val="00406DCE"/>
    <w:rsid w:val="0040710A"/>
    <w:rsid w:val="00452774"/>
    <w:rsid w:val="004751D6"/>
    <w:rsid w:val="00477C47"/>
    <w:rsid w:val="004C2145"/>
    <w:rsid w:val="004D44EA"/>
    <w:rsid w:val="00560F5A"/>
    <w:rsid w:val="00574DDC"/>
    <w:rsid w:val="005B78CD"/>
    <w:rsid w:val="00612818"/>
    <w:rsid w:val="006719DD"/>
    <w:rsid w:val="0068315A"/>
    <w:rsid w:val="006B2F0E"/>
    <w:rsid w:val="006B41C5"/>
    <w:rsid w:val="006C6C06"/>
    <w:rsid w:val="006F2D02"/>
    <w:rsid w:val="0074059A"/>
    <w:rsid w:val="007510E4"/>
    <w:rsid w:val="0079638E"/>
    <w:rsid w:val="00796AA9"/>
    <w:rsid w:val="007D4CE9"/>
    <w:rsid w:val="007F1BC8"/>
    <w:rsid w:val="007F50C5"/>
    <w:rsid w:val="00805776"/>
    <w:rsid w:val="008109DF"/>
    <w:rsid w:val="00813007"/>
    <w:rsid w:val="0086139E"/>
    <w:rsid w:val="00874903"/>
    <w:rsid w:val="008A3E8A"/>
    <w:rsid w:val="008E1C8D"/>
    <w:rsid w:val="008F7229"/>
    <w:rsid w:val="009153E3"/>
    <w:rsid w:val="00930F08"/>
    <w:rsid w:val="009352CB"/>
    <w:rsid w:val="009517F3"/>
    <w:rsid w:val="00960235"/>
    <w:rsid w:val="00993ECD"/>
    <w:rsid w:val="009F2892"/>
    <w:rsid w:val="009F7BB3"/>
    <w:rsid w:val="00A2331E"/>
    <w:rsid w:val="00A31542"/>
    <w:rsid w:val="00A4352B"/>
    <w:rsid w:val="00A70EB4"/>
    <w:rsid w:val="00A85EB1"/>
    <w:rsid w:val="00AF03BF"/>
    <w:rsid w:val="00AF1B6F"/>
    <w:rsid w:val="00B04EBA"/>
    <w:rsid w:val="00B17BC4"/>
    <w:rsid w:val="00B62D50"/>
    <w:rsid w:val="00B862F9"/>
    <w:rsid w:val="00B92FA7"/>
    <w:rsid w:val="00BB1EB0"/>
    <w:rsid w:val="00BE462D"/>
    <w:rsid w:val="00C342BD"/>
    <w:rsid w:val="00C36973"/>
    <w:rsid w:val="00C4283A"/>
    <w:rsid w:val="00C613BA"/>
    <w:rsid w:val="00C63694"/>
    <w:rsid w:val="00CA5BC4"/>
    <w:rsid w:val="00D15EA3"/>
    <w:rsid w:val="00D22BC6"/>
    <w:rsid w:val="00D319E7"/>
    <w:rsid w:val="00D56BA7"/>
    <w:rsid w:val="00D6766A"/>
    <w:rsid w:val="00DA72DF"/>
    <w:rsid w:val="00DB6BA6"/>
    <w:rsid w:val="00E04F18"/>
    <w:rsid w:val="00E07244"/>
    <w:rsid w:val="00E07B61"/>
    <w:rsid w:val="00E22477"/>
    <w:rsid w:val="00E32347"/>
    <w:rsid w:val="00E95285"/>
    <w:rsid w:val="00EC062D"/>
    <w:rsid w:val="00EE630E"/>
    <w:rsid w:val="00F11E8D"/>
    <w:rsid w:val="00F1697C"/>
    <w:rsid w:val="00F33D7F"/>
    <w:rsid w:val="00F412A1"/>
    <w:rsid w:val="00F5046C"/>
    <w:rsid w:val="00F525C2"/>
    <w:rsid w:val="00F61EFB"/>
    <w:rsid w:val="00F66B8E"/>
    <w:rsid w:val="00F67D0C"/>
    <w:rsid w:val="00F93370"/>
    <w:rsid w:val="00F9639B"/>
    <w:rsid w:val="00FF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8750652"/>
  <w15:chartTrackingRefBased/>
  <w15:docId w15:val="{B3576182-5015-48A1-8EFF-454B2CF3F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rsid w:val="00C4283A"/>
  </w:style>
  <w:style w:type="paragraph" w:styleId="aa">
    <w:name w:val="List Paragraph"/>
    <w:basedOn w:val="a"/>
    <w:uiPriority w:val="34"/>
    <w:qFormat/>
    <w:rsid w:val="00F9639B"/>
    <w:pPr>
      <w:ind w:left="720"/>
      <w:contextualSpacing/>
    </w:pPr>
  </w:style>
  <w:style w:type="table" w:styleId="ab">
    <w:name w:val="Table Grid"/>
    <w:basedOn w:val="a1"/>
    <w:uiPriority w:val="59"/>
    <w:rsid w:val="00BE4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F3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7B28-C721-4472-9353-BEFE1287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2044</Words>
  <Characters>11652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Toma</cp:lastModifiedBy>
  <cp:revision>15</cp:revision>
  <cp:lastPrinted>2021-06-09T08:32:00Z</cp:lastPrinted>
  <dcterms:created xsi:type="dcterms:W3CDTF">2019-11-29T12:08:00Z</dcterms:created>
  <dcterms:modified xsi:type="dcterms:W3CDTF">2021-06-09T08:32:00Z</dcterms:modified>
</cp:coreProperties>
</file>